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B6" w:rsidRDefault="00F117B6" w:rsidP="00F117B6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r w:rsidRPr="00061B02">
        <w:rPr>
          <w:rFonts w:eastAsia="Times New Roman"/>
          <w:b/>
          <w:szCs w:val="26"/>
          <w:u w:val="single"/>
        </w:rPr>
        <w:t>Bài 5</w:t>
      </w:r>
      <w:r>
        <w:rPr>
          <w:rFonts w:eastAsia="Times New Roman"/>
          <w:b/>
          <w:szCs w:val="26"/>
        </w:rPr>
        <w:t>: TRUNG QUỐC THỜI PHONG KIẾN (Tiếp theo)</w:t>
      </w:r>
    </w:p>
    <w:p w:rsidR="00F117B6" w:rsidRDefault="00F117B6" w:rsidP="00F117B6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</w:p>
    <w:p w:rsidR="00F117B6" w:rsidRDefault="00F117B6" w:rsidP="00F117B6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3/ Trung Quốc thời Minh - Thanh</w:t>
      </w: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4/ Văn hóa Trung Quốc</w:t>
      </w:r>
    </w:p>
    <w:p w:rsidR="00F117B6" w:rsidRPr="0048388B" w:rsidRDefault="00B813E3" w:rsidP="00F117B6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Học sinh cần nắm được:</w:t>
      </w:r>
      <w:r>
        <w:rPr>
          <w:rFonts w:eastAsia="Times New Roman"/>
          <w:sz w:val="28"/>
          <w:szCs w:val="28"/>
        </w:rPr>
        <w:t xml:space="preserve"> Nhà nước phong kiến Trung Quốc thời Minh, Thanh và những thành tựu </w:t>
      </w:r>
      <w:bookmarkStart w:id="0" w:name="_GoBack"/>
      <w:bookmarkEnd w:id="0"/>
      <w:r>
        <w:rPr>
          <w:rFonts w:eastAsia="Times New Roman"/>
          <w:sz w:val="28"/>
          <w:szCs w:val="28"/>
        </w:rPr>
        <w:t>văn hoá Trung Quốc đóng góp cho lịch sử nhân loại.</w:t>
      </w:r>
    </w:p>
    <w:p w:rsidR="00F117B6" w:rsidRDefault="00F117B6" w:rsidP="00F117B6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>3/ Trung Quốc thời Minh - Thanh:</w:t>
      </w:r>
    </w:p>
    <w:p w:rsidR="00F117B6" w:rsidRPr="0048388B" w:rsidRDefault="00F117B6" w:rsidP="00F117B6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r w:rsidRPr="0048388B">
        <w:rPr>
          <w:rFonts w:eastAsia="Times New Roman"/>
          <w:sz w:val="28"/>
          <w:szCs w:val="28"/>
          <w:u w:val="single"/>
        </w:rPr>
        <w:t>Nhà Minh</w:t>
      </w:r>
      <w:r w:rsidRPr="0048388B">
        <w:rPr>
          <w:rFonts w:eastAsia="Times New Roman"/>
          <w:sz w:val="28"/>
          <w:szCs w:val="28"/>
        </w:rPr>
        <w:t xml:space="preserve"> (1368</w:t>
      </w:r>
      <w:r>
        <w:rPr>
          <w:rFonts w:eastAsia="Times New Roman"/>
          <w:sz w:val="28"/>
          <w:szCs w:val="28"/>
        </w:rPr>
        <w:t xml:space="preserve"> </w:t>
      </w:r>
      <w:r w:rsidRPr="0048388B">
        <w:rPr>
          <w:rFonts w:eastAsia="Times New Roman"/>
          <w:sz w:val="28"/>
          <w:szCs w:val="28"/>
        </w:rPr>
        <w:t>- 1644): năm 1368, Chu Nguyên Chương khởi nghĩa, lật đổ nhà Nguyên.</w:t>
      </w:r>
    </w:p>
    <w:p w:rsidR="00F117B6" w:rsidRPr="0048388B" w:rsidRDefault="00F117B6" w:rsidP="00F117B6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Kinh tế: được khôi phục và phát triển. Xuất hiện mầm mống quan hệ sản xuất tư bản chủ nghĩa, nhiều thành thị ra đời, kinh tế phồn thịnh.</w:t>
      </w:r>
    </w:p>
    <w:p w:rsidR="00F117B6" w:rsidRPr="0048388B" w:rsidRDefault="00F117B6" w:rsidP="00F117B6">
      <w:pPr>
        <w:spacing w:before="0" w:after="0" w:line="240" w:lineRule="auto"/>
        <w:ind w:left="360" w:hanging="630"/>
        <w:jc w:val="both"/>
        <w:rPr>
          <w:rFonts w:eastAsia="Times New Roman" w:cs="Arial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Chính trị: củng cố chế độ quân chủ chuyên chế tập quyền và hoàn chỉnh bộ máy quan lại</w:t>
      </w:r>
      <w:r w:rsidRPr="0048388B">
        <w:rPr>
          <w:rFonts w:eastAsia="Times New Roman" w:cs="Arial"/>
          <w:sz w:val="28"/>
          <w:szCs w:val="28"/>
        </w:rPr>
        <w:t>.</w:t>
      </w: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 w:cs="Arial"/>
          <w:sz w:val="28"/>
          <w:szCs w:val="28"/>
        </w:rPr>
        <w:t xml:space="preserve">   * Năm 1641, khởi nghĩa Lý Tự Thành, lật đổ nhà Minh.</w:t>
      </w: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Năm 1644, Trung Quốc bị Mãn Thanh xâm lược</w:t>
      </w:r>
      <w:r>
        <w:rPr>
          <w:rFonts w:eastAsia="Times New Roman"/>
          <w:sz w:val="28"/>
          <w:szCs w:val="28"/>
        </w:rPr>
        <w:t>.</w:t>
      </w: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Đối nội: chính sách áp bức dân tộc.</w:t>
      </w: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+ Đối ngoại: bế quan tỏa cảng.</w:t>
      </w:r>
    </w:p>
    <w:p w:rsidR="00F117B6" w:rsidRPr="0048388B" w:rsidRDefault="00F117B6" w:rsidP="00F117B6">
      <w:pPr>
        <w:spacing w:before="0" w:after="0" w:line="240" w:lineRule="auto"/>
        <w:ind w:left="630" w:hanging="90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  =&gt; Mâu thuẫn dân tộc và giai cấp gay gắt, chủ nghĩa thực dân phương Tây dòm ngó và chế độ phong kiến Trung Quốc sụp đổ năm 1911.</w:t>
      </w: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48388B">
        <w:rPr>
          <w:rFonts w:eastAsia="Times New Roman"/>
          <w:b/>
          <w:sz w:val="28"/>
          <w:szCs w:val="28"/>
        </w:rPr>
        <w:t>4/ Văn hóa Trung Quốc:</w:t>
      </w:r>
    </w:p>
    <w:p w:rsidR="00F117B6" w:rsidRPr="0048388B" w:rsidRDefault="00F117B6" w:rsidP="00F117B6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r w:rsidRPr="0048388B">
        <w:rPr>
          <w:rFonts w:eastAsia="Times New Roman"/>
          <w:sz w:val="28"/>
          <w:szCs w:val="28"/>
          <w:u w:val="single"/>
        </w:rPr>
        <w:t>Tư tưởng</w:t>
      </w:r>
      <w:r w:rsidRPr="0048388B">
        <w:rPr>
          <w:rFonts w:eastAsia="Times New Roman"/>
          <w:sz w:val="28"/>
          <w:szCs w:val="28"/>
        </w:rPr>
        <w:t>: Nho giáo (Khổng Tử) giữ vai trò quan trọng. Phật giáo thịnh hành nhất là vào thời nhà Đường.</w:t>
      </w:r>
    </w:p>
    <w:p w:rsidR="00F117B6" w:rsidRPr="0048388B" w:rsidRDefault="00F117B6" w:rsidP="00F117B6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r w:rsidRPr="0048388B">
        <w:rPr>
          <w:rFonts w:eastAsia="Times New Roman"/>
          <w:sz w:val="28"/>
          <w:szCs w:val="28"/>
          <w:u w:val="single"/>
        </w:rPr>
        <w:t>Sử học</w:t>
      </w:r>
      <w:r w:rsidRPr="0048388B">
        <w:rPr>
          <w:rFonts w:eastAsia="Times New Roman"/>
          <w:sz w:val="28"/>
          <w:szCs w:val="28"/>
        </w:rPr>
        <w:t>: sử ký Tư Mã Thiên</w:t>
      </w:r>
      <w:r w:rsidRPr="0048388B">
        <w:rPr>
          <w:rFonts w:eastAsia="Times New Roman" w:cs="Arial"/>
          <w:sz w:val="28"/>
          <w:szCs w:val="28"/>
        </w:rPr>
        <w:t>…</w:t>
      </w:r>
    </w:p>
    <w:p w:rsidR="00F117B6" w:rsidRPr="0048388B" w:rsidRDefault="00F117B6" w:rsidP="00F117B6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r w:rsidRPr="0048388B">
        <w:rPr>
          <w:rFonts w:eastAsia="Times New Roman"/>
          <w:sz w:val="28"/>
          <w:szCs w:val="28"/>
          <w:u w:val="single"/>
        </w:rPr>
        <w:t>Văn học</w:t>
      </w:r>
      <w:r w:rsidRPr="0048388B">
        <w:rPr>
          <w:rFonts w:eastAsia="Times New Roman"/>
          <w:sz w:val="28"/>
          <w:szCs w:val="28"/>
        </w:rPr>
        <w:t>: thơ Đường (Lý Bạch, Đỗ Phủ, Bạch Cư Dị) và tiểu thuyết (Thủy Hử, Tam Quốc Diễn Nghĩa, Tây Du Ký, Hồng Lâu Mộng).</w:t>
      </w:r>
    </w:p>
    <w:p w:rsidR="00F117B6" w:rsidRPr="0048388B" w:rsidRDefault="00F117B6" w:rsidP="00F117B6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* </w:t>
      </w:r>
      <w:r w:rsidRPr="0048388B">
        <w:rPr>
          <w:rFonts w:eastAsia="Times New Roman"/>
          <w:sz w:val="28"/>
          <w:szCs w:val="28"/>
          <w:u w:val="single"/>
        </w:rPr>
        <w:t>Khoa học- kỹ thuật</w:t>
      </w:r>
      <w:r w:rsidRPr="0048388B">
        <w:rPr>
          <w:rFonts w:eastAsia="Times New Roman"/>
          <w:sz w:val="28"/>
          <w:szCs w:val="28"/>
        </w:rPr>
        <w:t>: thuốc súng, bánh lái, la bàn, dệt, sứ, giấy, nghề in, luyện sắt.</w:t>
      </w:r>
    </w:p>
    <w:p w:rsidR="00F117B6" w:rsidRDefault="00F117B6" w:rsidP="00F117B6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</w:p>
    <w:p w:rsidR="00A80392" w:rsidRDefault="00A80392"/>
    <w:sectPr w:rsidR="00A80392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6"/>
    <w:rsid w:val="00311660"/>
    <w:rsid w:val="00A80392"/>
    <w:rsid w:val="00B813E3"/>
    <w:rsid w:val="00F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270DC-746D-4359-96B8-2AC50030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B6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2021-10-29T01:33:00Z</dcterms:created>
  <dcterms:modified xsi:type="dcterms:W3CDTF">2021-10-29T01:37:00Z</dcterms:modified>
</cp:coreProperties>
</file>